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73" w:rsidRPr="007F2C37" w:rsidRDefault="00082E73" w:rsidP="00082E73">
      <w:pPr>
        <w:spacing w:line="276" w:lineRule="auto"/>
        <w:jc w:val="center"/>
        <w:rPr>
          <w:rFonts w:eastAsia="Times New Roman" w:cstheme="minorHAnsi"/>
          <w:b/>
          <w:color w:val="7030A0"/>
          <w:sz w:val="32"/>
          <w:szCs w:val="32"/>
        </w:rPr>
      </w:pPr>
      <w:r w:rsidRPr="007F2C37">
        <w:rPr>
          <w:rFonts w:eastAsia="Times New Roman" w:cstheme="minorHAnsi"/>
          <w:b/>
          <w:color w:val="7030A0"/>
          <w:sz w:val="32"/>
          <w:szCs w:val="32"/>
        </w:rPr>
        <w:t xml:space="preserve">Remote Teaching and Learning Plan for </w:t>
      </w:r>
      <w:r w:rsidR="00E64F48" w:rsidRPr="00BA419B">
        <w:rPr>
          <w:rFonts w:eastAsia="Times New Roman" w:cstheme="minorHAnsi"/>
          <w:b/>
          <w:color w:val="7030A0"/>
          <w:sz w:val="40"/>
          <w:szCs w:val="40"/>
          <w:u w:val="single"/>
        </w:rPr>
        <w:t>St Brendans P.S Birr</w:t>
      </w:r>
    </w:p>
    <w:p w:rsidR="00082E73" w:rsidRPr="00082E73" w:rsidRDefault="005D2C52" w:rsidP="005D2C52">
      <w:pPr>
        <w:pStyle w:val="Heading1"/>
        <w:rPr>
          <w:rFonts w:eastAsia="Times New Roman"/>
        </w:rPr>
      </w:pPr>
      <w:r>
        <w:rPr>
          <w:rFonts w:eastAsia="Times New Roman"/>
        </w:rPr>
        <w:t>Introduction</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In response to this time of uncertainty regarding school closures, we have formulated this policy to outline how the school will maintain the link between school and home. In the event of another whole or partial school closure, we aim to continue to communicate with our pupils through various means. </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We recognise that online safety is of huge importance and the aim of this document is to help to protect both school staff and pupils, while teaching and learning online.</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This policy does not set out to replace our Mobile Phone or Acceptable Usage Policy. Rather, it is proposed as an important addition to the area of learning from a digital platform. The policy presented here should be read also in tandem with our school’s Code of Behaviour Policy and Anti-Bullying (including Cyber Bullying) Policy.</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This Policy has been formulated in accordance with the provisions of the Department of Education and relevant sections of:</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The Education Act (1998)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Education (Welfare) Act (2000)</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Equal Status Act (2000)</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Education for Persons with Special Educational Needs Act (2004)</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Disability Act (2005)</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Children First Act (2017)</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GDPR</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Data Protection Act (2018)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Department of Education: Child Protection Procedures for Primary schools</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NEWB Guidelines for Developing a Code of Behaviour (2008).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DES Guidance on Continuity of Schooling for Primary Schools (May 2020)</w:t>
      </w:r>
    </w:p>
    <w:p w:rsidR="00082E73" w:rsidRDefault="00082E73" w:rsidP="00082E73">
      <w:pPr>
        <w:pStyle w:val="ListParagraph"/>
        <w:numPr>
          <w:ilvl w:val="0"/>
          <w:numId w:val="9"/>
        </w:numPr>
        <w:spacing w:line="276" w:lineRule="auto"/>
        <w:jc w:val="both"/>
        <w:rPr>
          <w:rFonts w:eastAsia="Times New Roman" w:cstheme="minorHAnsi"/>
          <w:i/>
          <w:iCs/>
        </w:rPr>
      </w:pPr>
      <w:r w:rsidRPr="00082E73">
        <w:rPr>
          <w:rFonts w:eastAsia="Times New Roman" w:cstheme="minorHAnsi"/>
        </w:rPr>
        <w:t xml:space="preserve">DES Guidance on Continuity of Schooling: </w:t>
      </w:r>
      <w:r w:rsidRPr="00082E73">
        <w:rPr>
          <w:rFonts w:eastAsia="Times New Roman" w:cstheme="minorHAnsi"/>
          <w:i/>
          <w:iCs/>
        </w:rPr>
        <w:t xml:space="preserve">Supporting Primary Pupils at very High Risk to </w:t>
      </w:r>
      <w:proofErr w:type="spellStart"/>
      <w:r w:rsidRPr="00082E73">
        <w:rPr>
          <w:rFonts w:eastAsia="Times New Roman" w:cstheme="minorHAnsi"/>
          <w:i/>
          <w:iCs/>
        </w:rPr>
        <w:t>Covid</w:t>
      </w:r>
      <w:proofErr w:type="spellEnd"/>
      <w:r w:rsidRPr="00082E73">
        <w:rPr>
          <w:rFonts w:eastAsia="Times New Roman" w:cstheme="minorHAnsi"/>
          <w:i/>
          <w:iCs/>
        </w:rPr>
        <w:t xml:space="preserve"> 19 </w:t>
      </w:r>
      <w:r w:rsidRPr="00082E73">
        <w:rPr>
          <w:rFonts w:eastAsia="Times New Roman" w:cstheme="minorHAnsi"/>
        </w:rPr>
        <w:t>(August 2020)</w:t>
      </w:r>
      <w:r w:rsidRPr="00082E73">
        <w:rPr>
          <w:rFonts w:eastAsia="Times New Roman" w:cstheme="minorHAnsi"/>
          <w:i/>
          <w:iCs/>
        </w:rPr>
        <w:t>.</w:t>
      </w:r>
    </w:p>
    <w:p w:rsidR="00082E73" w:rsidRPr="00082E73" w:rsidRDefault="00082E73" w:rsidP="00082E73">
      <w:pPr>
        <w:pStyle w:val="ListParagraph"/>
        <w:numPr>
          <w:ilvl w:val="0"/>
          <w:numId w:val="9"/>
        </w:numPr>
        <w:spacing w:line="276" w:lineRule="auto"/>
        <w:jc w:val="both"/>
        <w:rPr>
          <w:rFonts w:eastAsia="Times New Roman" w:cstheme="minorHAnsi"/>
          <w:i/>
          <w:iCs/>
        </w:rPr>
      </w:pPr>
      <w:r>
        <w:rPr>
          <w:rFonts w:eastAsia="Times New Roman" w:cstheme="minorHAnsi"/>
        </w:rPr>
        <w:t>Guidance on Remote Learning in a COVID-</w:t>
      </w:r>
      <w:r>
        <w:rPr>
          <w:rFonts w:eastAsia="Times New Roman" w:cstheme="minorHAnsi"/>
          <w:i/>
          <w:iCs/>
        </w:rPr>
        <w:t xml:space="preserve">19 </w:t>
      </w:r>
      <w:r w:rsidRPr="00082E73">
        <w:rPr>
          <w:rFonts w:eastAsia="Times New Roman" w:cstheme="minorHAnsi"/>
          <w:iCs/>
        </w:rPr>
        <w:t>Context: September – December 2020</w:t>
      </w:r>
    </w:p>
    <w:p w:rsidR="00082E73" w:rsidRDefault="00082E73" w:rsidP="00082E73">
      <w:pPr>
        <w:spacing w:line="276" w:lineRule="auto"/>
        <w:jc w:val="both"/>
        <w:rPr>
          <w:rFonts w:eastAsia="Times New Roman" w:cstheme="minorHAnsi"/>
        </w:rPr>
      </w:pPr>
      <w:r w:rsidRPr="00082E73">
        <w:rPr>
          <w:rFonts w:eastAsia="Times New Roman" w:cstheme="minorHAnsi"/>
        </w:rPr>
        <w:t xml:space="preserve">This is a working document. As we continue to explore options available to support distance learning, the document will be updated accordingly. </w:t>
      </w:r>
    </w:p>
    <w:p w:rsidR="005D2C52" w:rsidRDefault="005D2C52" w:rsidP="00082E73">
      <w:pPr>
        <w:spacing w:line="276" w:lineRule="auto"/>
        <w:jc w:val="both"/>
        <w:rPr>
          <w:rFonts w:eastAsia="Times New Roman" w:cstheme="minorHAnsi"/>
        </w:rPr>
      </w:pPr>
    </w:p>
    <w:p w:rsidR="005D2C52" w:rsidRPr="00082E73" w:rsidRDefault="005D2C52" w:rsidP="00082E73">
      <w:pPr>
        <w:spacing w:line="276" w:lineRule="auto"/>
        <w:jc w:val="both"/>
        <w:rPr>
          <w:rFonts w:eastAsia="Times New Roman" w:cstheme="minorHAnsi"/>
        </w:rPr>
      </w:pPr>
    </w:p>
    <w:p w:rsidR="00082E73" w:rsidRPr="005D2C52" w:rsidRDefault="00082E73" w:rsidP="005D2C52">
      <w:pPr>
        <w:pStyle w:val="Heading1"/>
      </w:pPr>
      <w:r w:rsidRPr="005D2C52">
        <w:lastRenderedPageBreak/>
        <w:t>Context</w:t>
      </w:r>
    </w:p>
    <w:p w:rsidR="00082E73" w:rsidRPr="00082E73" w:rsidRDefault="00082E73" w:rsidP="00082E73">
      <w:pPr>
        <w:spacing w:line="276" w:lineRule="auto"/>
        <w:jc w:val="both"/>
        <w:rPr>
          <w:rFonts w:cstheme="minorHAnsi"/>
          <w:color w:val="FF0000"/>
        </w:rPr>
      </w:pPr>
      <w:r w:rsidRPr="00082E73">
        <w:rPr>
          <w:rFonts w:cstheme="minorHAnsi"/>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 apply.</w:t>
      </w:r>
    </w:p>
    <w:p w:rsidR="00082E73" w:rsidRPr="00082E73" w:rsidRDefault="00082E73" w:rsidP="00082E73">
      <w:pPr>
        <w:spacing w:line="276" w:lineRule="auto"/>
        <w:jc w:val="both"/>
        <w:rPr>
          <w:rFonts w:cstheme="minorHAnsi"/>
          <w:color w:val="FF0000"/>
        </w:rPr>
      </w:pPr>
      <w:r w:rsidRPr="00082E73">
        <w:rPr>
          <w:rFonts w:cstheme="minorHAnsi"/>
        </w:rPr>
        <w:t xml:space="preserve">We recognise that online collaboration is essential for distance learning and that families are in favour of increased opportunities to maintain the connection between school and home. </w:t>
      </w:r>
      <w:r w:rsidR="00E64F48">
        <w:rPr>
          <w:rFonts w:cstheme="minorHAnsi"/>
        </w:rPr>
        <w:t>St Brendans P.S</w:t>
      </w:r>
      <w:r w:rsidRPr="00082E73">
        <w:rPr>
          <w:rFonts w:cstheme="minorHAnsi"/>
        </w:rPr>
        <w:t xml:space="preserve"> uses a variety of child friendly, online tools, which assist in providing more effective teaching and learning, while also enabling greater communication between staff, families and students. </w:t>
      </w:r>
    </w:p>
    <w:p w:rsidR="00082E73" w:rsidRPr="00E64F48" w:rsidRDefault="00082E73" w:rsidP="005D2C52">
      <w:pPr>
        <w:pStyle w:val="Heading1"/>
        <w:rPr>
          <w:rFonts w:eastAsia="Times New Roman"/>
        </w:rPr>
      </w:pPr>
      <w:r w:rsidRPr="00082E73">
        <w:rPr>
          <w:rFonts w:eastAsia="Times New Roman"/>
          <w:color w:val="FF0000"/>
        </w:rPr>
        <w:t xml:space="preserve"> </w:t>
      </w:r>
      <w:r w:rsidRPr="005D2C52">
        <w:t>Guidelines</w:t>
      </w:r>
      <w:r w:rsidRPr="00082E73">
        <w:rPr>
          <w:rFonts w:eastAsia="Times New Roman"/>
        </w:rPr>
        <w:t xml:space="preserve"> for good online communication in </w:t>
      </w:r>
      <w:r w:rsidR="00E64F48" w:rsidRPr="00E64F48">
        <w:rPr>
          <w:rFonts w:eastAsia="Times New Roman"/>
        </w:rPr>
        <w:t>St Brendans P.S</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Under no circumstances should</w:t>
      </w:r>
      <w:r w:rsidRPr="00082E73">
        <w:rPr>
          <w:rFonts w:eastAsia="Times New Roman" w:cstheme="minorHAnsi"/>
          <w:color w:val="FF0000"/>
        </w:rPr>
        <w:t xml:space="preserve"> </w:t>
      </w:r>
      <w:r w:rsidRPr="00082E73">
        <w:rPr>
          <w:rFonts w:eastAsia="Times New Roman" w:cstheme="minorHAnsi"/>
        </w:rPr>
        <w:t xml:space="preserve">pictures or recordings be taken of video calls. </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Staff, families and students are expected to behave in an appropriate, safe, respectful and kind manner online.</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 xml:space="preserve">It is the duty of parents/guardians to </w:t>
      </w:r>
      <w:r w:rsidRPr="00E64F48">
        <w:rPr>
          <w:rFonts w:eastAsia="Times New Roman" w:cstheme="minorHAnsi"/>
          <w:u w:val="single"/>
        </w:rPr>
        <w:t>supervise children</w:t>
      </w:r>
      <w:r w:rsidRPr="00082E73">
        <w:rPr>
          <w:rFonts w:eastAsia="Times New Roman" w:cstheme="minorHAnsi"/>
        </w:rPr>
        <w:t xml:space="preserve"> while they are working online and to ensure that any content submitted to their teacher is appropriate.</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Staff members will communicate</w:t>
      </w:r>
      <w:r w:rsidR="00E64F48">
        <w:rPr>
          <w:rFonts w:eastAsia="Times New Roman" w:cstheme="minorHAnsi"/>
        </w:rPr>
        <w:t xml:space="preserve"> primarily</w:t>
      </w:r>
      <w:r w:rsidRPr="00082E73">
        <w:rPr>
          <w:rFonts w:eastAsia="Times New Roman" w:cstheme="minorHAnsi"/>
        </w:rPr>
        <w:t xml:space="preserve"> with pupils and their families via </w:t>
      </w:r>
      <w:r w:rsidR="00E64F48">
        <w:rPr>
          <w:rFonts w:eastAsia="Times New Roman" w:cstheme="minorHAnsi"/>
        </w:rPr>
        <w:t>email (Aladdin)</w:t>
      </w:r>
      <w:r w:rsidRPr="00082E73">
        <w:rPr>
          <w:rFonts w:eastAsia="Times New Roman" w:cstheme="minorHAnsi"/>
          <w:u w:val="single"/>
        </w:rPr>
        <w:t xml:space="preserve"> </w:t>
      </w:r>
      <w:r w:rsidRPr="00082E73">
        <w:rPr>
          <w:rFonts w:eastAsia="Times New Roman" w:cstheme="minorHAnsi"/>
        </w:rPr>
        <w:t>or through an established app (e.g. Seesaw</w:t>
      </w:r>
      <w:r w:rsidR="00E64F48">
        <w:rPr>
          <w:rFonts w:eastAsia="Times New Roman" w:cstheme="minorHAnsi"/>
        </w:rPr>
        <w:t>, Zoom</w:t>
      </w:r>
      <w:r w:rsidRPr="00082E73">
        <w:rPr>
          <w:rFonts w:eastAsia="Times New Roman" w:cstheme="minorHAnsi"/>
        </w:rPr>
        <w:t xml:space="preserve">). </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Any electronic forms of communication will be for educational purposes and to allow for communication with families.</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Students and staff will communicate using tools which have been approved by the school and of which parents have been notified (Seesaw, Zoom)</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Parental permission will be acquired before setting up a profile for a pupil on a communication forum</w:t>
      </w:r>
      <w:r w:rsidR="00231E5C">
        <w:rPr>
          <w:rFonts w:eastAsia="Times New Roman" w:cstheme="minorHAnsi"/>
        </w:rPr>
        <w:t xml:space="preserve"> (Seesaw)</w:t>
      </w:r>
      <w:r w:rsidRPr="00082E73">
        <w:rPr>
          <w:rFonts w:eastAsia="Times New Roman" w:cstheme="minorHAnsi"/>
        </w:rPr>
        <w:t>.</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For video/Zoom calls, parental permission is implied, as the link to a video call will be communicated via the parent/guardian’s email address. Essentially, by virtue of the pupil logging on to the call, permission is assumed.</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For security reasons, passwords will be provided to families, where applicable.</w:t>
      </w:r>
    </w:p>
    <w:p w:rsidR="00082E73" w:rsidRPr="00082E73" w:rsidRDefault="00231E5C" w:rsidP="00775B85">
      <w:pPr>
        <w:numPr>
          <w:ilvl w:val="0"/>
          <w:numId w:val="10"/>
        </w:numPr>
        <w:shd w:val="clear" w:color="auto" w:fill="FFFFFF"/>
        <w:spacing w:after="0" w:line="276" w:lineRule="auto"/>
        <w:jc w:val="both"/>
        <w:rPr>
          <w:rFonts w:cstheme="minorHAnsi"/>
        </w:rPr>
      </w:pPr>
      <w:r w:rsidRPr="00231E5C">
        <w:rPr>
          <w:rFonts w:eastAsia="Times New Roman" w:cstheme="minorHAnsi"/>
        </w:rPr>
        <w:t>St Brendans P.S</w:t>
      </w:r>
      <w:r w:rsidR="00082E73" w:rsidRPr="00231E5C">
        <w:rPr>
          <w:rFonts w:eastAsia="Times New Roman" w:cstheme="minorHAnsi"/>
          <w:b/>
        </w:rPr>
        <w:t xml:space="preserve"> </w:t>
      </w:r>
      <w:r w:rsidR="00082E73" w:rsidRPr="00082E73">
        <w:rPr>
          <w:rFonts w:eastAsia="Times New Roman" w:cstheme="minorHAnsi"/>
        </w:rPr>
        <w:t>cannot accept responsibility for the security of online platforms, in the event that they are compromised.</w:t>
      </w:r>
    </w:p>
    <w:p w:rsidR="00082E73" w:rsidRPr="00082E73" w:rsidRDefault="00231E5C" w:rsidP="00082E73">
      <w:pPr>
        <w:spacing w:line="276" w:lineRule="auto"/>
        <w:jc w:val="both"/>
        <w:rPr>
          <w:rFonts w:eastAsia="Times New Roman" w:cstheme="minorHAnsi"/>
        </w:rPr>
      </w:pPr>
      <w:r w:rsidRPr="00231E5C">
        <w:rPr>
          <w:rFonts w:eastAsia="Times New Roman" w:cstheme="minorHAnsi"/>
        </w:rPr>
        <w:t>St Brendans P.S</w:t>
      </w:r>
      <w:r w:rsidR="00082E73" w:rsidRPr="00231E5C">
        <w:rPr>
          <w:rFonts w:eastAsia="Times New Roman" w:cstheme="minorHAnsi"/>
        </w:rPr>
        <w:t xml:space="preserve"> </w:t>
      </w:r>
      <w:r w:rsidR="00082E73" w:rsidRPr="00082E73">
        <w:rPr>
          <w:rFonts w:eastAsia="Times New Roman" w:cstheme="minorHAnsi"/>
        </w:rPr>
        <w:t>will use four online platforms for communicating and connecting with families/pupils. Our ‘Remote Teaching and Learning Plan’ will include a combination of assigned work,</w:t>
      </w:r>
      <w:r>
        <w:rPr>
          <w:rFonts w:eastAsia="Times New Roman" w:cstheme="minorHAnsi"/>
        </w:rPr>
        <w:t xml:space="preserve"> email/website</w:t>
      </w:r>
      <w:r w:rsidR="00082E73" w:rsidRPr="00082E73">
        <w:rPr>
          <w:rFonts w:eastAsia="Times New Roman" w:cstheme="minorHAnsi"/>
        </w:rPr>
        <w:t xml:space="preserve"> pre-recorded lessons (Seesaw) and live sessions (Zoom).  </w:t>
      </w:r>
    </w:p>
    <w:p w:rsidR="00082E73" w:rsidRDefault="00082E73" w:rsidP="005D2C52">
      <w:pPr>
        <w:pStyle w:val="Heading1"/>
        <w:rPr>
          <w:rStyle w:val="Heading1Char"/>
          <w:b/>
        </w:rPr>
      </w:pPr>
      <w:r w:rsidRPr="005D2C52">
        <w:rPr>
          <w:rStyle w:val="Heading1Char"/>
          <w:b/>
        </w:rPr>
        <w:lastRenderedPageBreak/>
        <w:t>Media which the school will use</w:t>
      </w:r>
    </w:p>
    <w:p w:rsidR="00421A10" w:rsidRPr="00421A10" w:rsidRDefault="00421A10" w:rsidP="00BA419B">
      <w:r w:rsidRPr="00421A10">
        <w:t xml:space="preserve">The </w:t>
      </w:r>
      <w:proofErr w:type="gramStart"/>
      <w:r w:rsidRPr="00421A10">
        <w:t>schools</w:t>
      </w:r>
      <w:proofErr w:type="gramEnd"/>
      <w:r w:rsidRPr="00421A10">
        <w:t xml:space="preserve"> objective as per the DES guidelines will be to try to create teacher- learner interaction. This can occur through SEESAW </w:t>
      </w:r>
      <w:proofErr w:type="gramStart"/>
      <w:r w:rsidRPr="00421A10">
        <w:t xml:space="preserve">( </w:t>
      </w:r>
      <w:r w:rsidR="005E3962">
        <w:rPr>
          <w:rStyle w:val="hgkelc"/>
          <w:rFonts w:eastAsia="Times New Roman"/>
          <w:bCs/>
        </w:rPr>
        <w:t>As</w:t>
      </w:r>
      <w:r w:rsidRPr="00BA419B">
        <w:rPr>
          <w:rStyle w:val="hgkelc"/>
          <w:rFonts w:eastAsia="Times New Roman"/>
          <w:bCs/>
        </w:rPr>
        <w:t>ynchronous</w:t>
      </w:r>
      <w:proofErr w:type="gramEnd"/>
      <w:r w:rsidRPr="00BA419B">
        <w:rPr>
          <w:rStyle w:val="hgkelc"/>
          <w:rFonts w:eastAsia="Times New Roman"/>
          <w:bCs/>
        </w:rPr>
        <w:t xml:space="preserve"> learning ) as pre-recorded videos can be interactive for the pupils when they view and leave comments and answers for the teacher. This can also occur through ZOOM (</w:t>
      </w:r>
      <w:r w:rsidR="005E3962">
        <w:rPr>
          <w:rStyle w:val="hgkelc"/>
          <w:rFonts w:eastAsia="Times New Roman"/>
        </w:rPr>
        <w:t>S</w:t>
      </w:r>
      <w:bookmarkStart w:id="0" w:name="_GoBack"/>
      <w:bookmarkEnd w:id="0"/>
      <w:r w:rsidRPr="00BA419B">
        <w:rPr>
          <w:rStyle w:val="hgkelc"/>
          <w:rFonts w:eastAsia="Times New Roman"/>
          <w:bCs/>
        </w:rPr>
        <w:t>ynchronous</w:t>
      </w:r>
      <w:r w:rsidRPr="00BA419B">
        <w:rPr>
          <w:rStyle w:val="hgkelc"/>
          <w:rFonts w:eastAsia="Times New Roman"/>
        </w:rPr>
        <w:t xml:space="preserve"> learning) which would be live but would require more Professional development to broaden its curricular focus.</w:t>
      </w:r>
    </w:p>
    <w:p w:rsidR="00082E73" w:rsidRPr="00082E73" w:rsidRDefault="00082E73" w:rsidP="00BA419B">
      <w:pPr>
        <w:pStyle w:val="Heading2"/>
        <w:numPr>
          <w:ilvl w:val="0"/>
          <w:numId w:val="24"/>
        </w:numPr>
        <w:rPr>
          <w:rFonts w:eastAsia="Times New Roman"/>
        </w:rPr>
      </w:pPr>
      <w:r w:rsidRPr="00082E73">
        <w:rPr>
          <w:rFonts w:eastAsia="Times New Roman"/>
        </w:rPr>
        <w:t xml:space="preserve">Seesaw </w:t>
      </w:r>
    </w:p>
    <w:p w:rsidR="00082E73" w:rsidRPr="00BA419B" w:rsidRDefault="00082E73" w:rsidP="00BA419B">
      <w:pPr>
        <w:pStyle w:val="ListParagraph"/>
        <w:spacing w:line="276" w:lineRule="auto"/>
        <w:jc w:val="both"/>
        <w:rPr>
          <w:rFonts w:eastAsia="Times New Roman" w:cstheme="minorHAnsi"/>
        </w:rPr>
      </w:pPr>
      <w:r w:rsidRPr="00BA419B">
        <w:rPr>
          <w:rFonts w:eastAsia="Times New Roman" w:cstheme="minorHAnsi"/>
          <w:i/>
        </w:rPr>
        <w:t>Seesaw Class App</w:t>
      </w:r>
      <w:r w:rsidRPr="00BA419B">
        <w:rPr>
          <w:rFonts w:eastAsia="Times New Roman" w:cstheme="minorHAnsi"/>
        </w:rPr>
        <w:t xml:space="preserve"> is for our pupils to connect to their folder and they then have the option of uploading items to their folder for their teacher to see.  This app is used from Junior Infants – </w:t>
      </w:r>
      <w:r w:rsidR="0088390C" w:rsidRPr="00BA419B">
        <w:rPr>
          <w:rFonts w:eastAsia="Times New Roman" w:cstheme="minorHAnsi"/>
        </w:rPr>
        <w:t>Sixth</w:t>
      </w:r>
      <w:r w:rsidRPr="00BA419B">
        <w:rPr>
          <w:rFonts w:eastAsia="Times New Roman" w:cstheme="minorHAnsi"/>
        </w:rPr>
        <w:t xml:space="preserve"> Class and requires a QR which can be accessed through the school email. Parental consent is required prior to using this app. Each child will be assigned an individual access code. Unfortunately, single family log in is not facilitated on Seesaw</w:t>
      </w:r>
      <w:r w:rsidRPr="00BA419B">
        <w:rPr>
          <w:rFonts w:eastAsia="Times New Roman" w:cstheme="minorHAnsi"/>
          <w:color w:val="FF0000"/>
        </w:rPr>
        <w:t xml:space="preserve">. </w:t>
      </w:r>
      <w:r w:rsidRPr="00BA419B">
        <w:rPr>
          <w:rFonts w:eastAsia="Times New Roman" w:cstheme="minorHAnsi"/>
        </w:rPr>
        <w:t xml:space="preserve">Some lessons will be pre -recorded and uploaded via Seesaw. </w:t>
      </w:r>
      <w:r w:rsidR="0088390C" w:rsidRPr="00BA419B">
        <w:rPr>
          <w:rFonts w:eastAsia="Times New Roman" w:cstheme="minorHAnsi"/>
        </w:rPr>
        <w:t xml:space="preserve">This has proven to work well last year and feedback from staff, parents and pupils was very positive. </w:t>
      </w:r>
    </w:p>
    <w:p w:rsidR="00082E73" w:rsidRPr="00082E73" w:rsidRDefault="00082E73" w:rsidP="00BA419B">
      <w:pPr>
        <w:pStyle w:val="Heading2"/>
        <w:numPr>
          <w:ilvl w:val="0"/>
          <w:numId w:val="24"/>
        </w:numPr>
        <w:rPr>
          <w:rFonts w:eastAsia="Times New Roman"/>
        </w:rPr>
      </w:pPr>
      <w:r w:rsidRPr="00082E73">
        <w:rPr>
          <w:rFonts w:eastAsia="Times New Roman"/>
        </w:rPr>
        <w:t xml:space="preserve">Zoom </w:t>
      </w:r>
    </w:p>
    <w:p w:rsidR="00082E73" w:rsidRPr="00BA419B" w:rsidRDefault="00082E73" w:rsidP="00BA419B">
      <w:pPr>
        <w:pStyle w:val="ListParagraph"/>
        <w:shd w:val="clear" w:color="auto" w:fill="FFFFFF"/>
        <w:spacing w:after="600" w:line="276" w:lineRule="auto"/>
        <w:jc w:val="both"/>
        <w:rPr>
          <w:rFonts w:eastAsia="Times New Roman" w:cstheme="minorHAnsi"/>
        </w:rPr>
      </w:pPr>
      <w:r w:rsidRPr="00BA419B">
        <w:rPr>
          <w:rFonts w:eastAsia="Times New Roman" w:cstheme="minorHAnsi"/>
        </w:rPr>
        <w:t xml:space="preserve">Zoom is a video-conferencing platform which will enable teachers, staff and pupils to connect via a live link. Teachers </w:t>
      </w:r>
      <w:r w:rsidR="0088390C" w:rsidRPr="00BA419B">
        <w:rPr>
          <w:rFonts w:eastAsia="Times New Roman" w:cstheme="minorHAnsi"/>
        </w:rPr>
        <w:t>can</w:t>
      </w:r>
      <w:r w:rsidRPr="00BA419B">
        <w:rPr>
          <w:rFonts w:eastAsia="Times New Roman" w:cstheme="minorHAnsi"/>
        </w:rPr>
        <w:t xml:space="preserve"> connect with pupils using pre-arranged Zoom Meetings. </w:t>
      </w:r>
      <w:r w:rsidR="0088390C" w:rsidRPr="00BA419B">
        <w:rPr>
          <w:rFonts w:eastAsia="Times New Roman" w:cstheme="minorHAnsi"/>
        </w:rPr>
        <w:t xml:space="preserve">We are aware that some families may not be able access this platform so its use will be on a targeted and selective manner. </w:t>
      </w:r>
    </w:p>
    <w:p w:rsidR="00082E73" w:rsidRPr="00082E73" w:rsidRDefault="00082E73" w:rsidP="005D2C52">
      <w:pPr>
        <w:pStyle w:val="Heading1"/>
        <w:rPr>
          <w:rFonts w:eastAsia="Times New Roman"/>
        </w:rPr>
      </w:pPr>
      <w:r w:rsidRPr="00082E73">
        <w:rPr>
          <w:rFonts w:eastAsia="Times New Roman"/>
        </w:rPr>
        <w:t>Rules for pu</w:t>
      </w:r>
      <w:r w:rsidR="000B6B5C">
        <w:rPr>
          <w:rFonts w:eastAsia="Times New Roman"/>
        </w:rPr>
        <w:t>pils using online communication</w:t>
      </w:r>
    </w:p>
    <w:p w:rsidR="00082E73" w:rsidRPr="005D2C52" w:rsidRDefault="00082E73" w:rsidP="00D3293F">
      <w:pPr>
        <w:pStyle w:val="Heading2"/>
        <w:ind w:left="426" w:firstLine="0"/>
        <w:rPr>
          <w:rFonts w:eastAsia="Times New Roman"/>
        </w:rPr>
      </w:pPr>
      <w:r w:rsidRPr="005D2C52">
        <w:rPr>
          <w:rFonts w:eastAsia="Times New Roman"/>
        </w:rPr>
        <w:t>For submitting learning:</w:t>
      </w:r>
    </w:p>
    <w:p w:rsidR="00082E73" w:rsidRPr="00082E73" w:rsidRDefault="00082E73" w:rsidP="00D3293F">
      <w:pPr>
        <w:numPr>
          <w:ilvl w:val="0"/>
          <w:numId w:val="13"/>
        </w:numPr>
        <w:shd w:val="clear" w:color="auto" w:fill="FFFFFF"/>
        <w:spacing w:after="0" w:line="240" w:lineRule="auto"/>
        <w:jc w:val="both"/>
        <w:rPr>
          <w:rFonts w:cstheme="minorHAnsi"/>
        </w:rPr>
      </w:pPr>
      <w:r w:rsidRPr="00082E73">
        <w:rPr>
          <w:rFonts w:eastAsia="Times New Roman" w:cstheme="minorHAnsi"/>
        </w:rPr>
        <w:t>Submit work and pictures that are appropriate - have an adult take a look at your work before you send it.</w:t>
      </w:r>
    </w:p>
    <w:p w:rsidR="005D2C52" w:rsidRPr="00BA419B" w:rsidRDefault="00082E73" w:rsidP="009458A7">
      <w:pPr>
        <w:numPr>
          <w:ilvl w:val="0"/>
          <w:numId w:val="13"/>
        </w:numPr>
        <w:shd w:val="clear" w:color="auto" w:fill="FFFFFF"/>
        <w:spacing w:after="0" w:line="276" w:lineRule="auto"/>
        <w:jc w:val="both"/>
        <w:rPr>
          <w:rFonts w:eastAsia="Times New Roman" w:cstheme="minorHAnsi"/>
        </w:rPr>
      </w:pPr>
      <w:r w:rsidRPr="00BA419B">
        <w:rPr>
          <w:rFonts w:eastAsia="Times New Roman" w:cstheme="minorHAnsi"/>
        </w:rPr>
        <w:t>Use kind and friendly words.</w:t>
      </w:r>
    </w:p>
    <w:p w:rsidR="00082E73" w:rsidRPr="00082E73" w:rsidRDefault="00082E73" w:rsidP="00D3293F">
      <w:pPr>
        <w:pStyle w:val="Heading2"/>
        <w:rPr>
          <w:rFonts w:eastAsia="Times New Roman"/>
        </w:rPr>
      </w:pPr>
      <w:r w:rsidRPr="00D3293F">
        <w:t>For</w:t>
      </w:r>
      <w:r w:rsidRPr="00082E73">
        <w:rPr>
          <w:rFonts w:eastAsia="Times New Roman"/>
        </w:rPr>
        <w:t xml:space="preserve"> video calls/Zoom:</w:t>
      </w:r>
      <w:r w:rsidR="009D56D3">
        <w:rPr>
          <w:rFonts w:eastAsia="Times New Roman"/>
        </w:rPr>
        <w:t xml:space="preserve"> (This incorporates our schools VIRTUAL ETIQUETTE 2020 doc)</w:t>
      </w:r>
    </w:p>
    <w:p w:rsidR="00082E73" w:rsidRPr="0088390C"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Remember to ensure you join each Zoom meeting using your family name. </w:t>
      </w:r>
    </w:p>
    <w:p w:rsidR="0088390C" w:rsidRPr="00D3293F" w:rsidRDefault="0088390C" w:rsidP="00D3293F">
      <w:pPr>
        <w:pStyle w:val="ListParagraph"/>
        <w:numPr>
          <w:ilvl w:val="0"/>
          <w:numId w:val="16"/>
        </w:numPr>
        <w:shd w:val="clear" w:color="auto" w:fill="FFFFFF"/>
        <w:spacing w:after="0" w:line="276" w:lineRule="auto"/>
        <w:jc w:val="both"/>
        <w:rPr>
          <w:rFonts w:cstheme="minorHAnsi"/>
        </w:rPr>
      </w:pPr>
      <w:r>
        <w:rPr>
          <w:rFonts w:eastAsia="Times New Roman" w:cstheme="minorHAnsi"/>
        </w:rPr>
        <w:t xml:space="preserve">School will use the waiting room feature for added security to ensure only authorised guests can access. </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Pictures or recordings of the video call are not allowed.</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Remember our school rules - they are still in place, even online. </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Set up your device in a quiet space, with no distractions in the background.</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Join the video with your microphone muted.</w:t>
      </w:r>
      <w:r w:rsidR="0088390C">
        <w:rPr>
          <w:rFonts w:eastAsia="Times New Roman" w:cstheme="minorHAnsi"/>
        </w:rPr>
        <w:t xml:space="preserve"> (Mic may be muted as default)</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Raise your hand before speaking, just like you would do in class.</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If you have the chance to talk, speak in your normal voice, using kind and friendly words.</w:t>
      </w:r>
    </w:p>
    <w:p w:rsidR="00BA419B" w:rsidRPr="00D3293F" w:rsidRDefault="00082E73" w:rsidP="00BA419B">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Show respect by listening to others while they are speaking.</w:t>
      </w:r>
      <w:r w:rsidR="00BA419B" w:rsidRPr="00BA419B">
        <w:rPr>
          <w:rFonts w:eastAsia="Times New Roman" w:cstheme="minorHAnsi"/>
        </w:rPr>
        <w:t xml:space="preserve"> </w:t>
      </w:r>
      <w:r w:rsidR="00BA419B">
        <w:rPr>
          <w:rFonts w:eastAsia="Times New Roman" w:cstheme="minorHAnsi"/>
        </w:rPr>
        <w:t xml:space="preserve">No eating or drinking please. </w:t>
      </w:r>
    </w:p>
    <w:p w:rsidR="00082E73" w:rsidRPr="00BA419B" w:rsidRDefault="00082E73" w:rsidP="00290D30">
      <w:pPr>
        <w:pStyle w:val="ListParagraph"/>
        <w:numPr>
          <w:ilvl w:val="0"/>
          <w:numId w:val="16"/>
        </w:numPr>
        <w:shd w:val="clear" w:color="auto" w:fill="FFFFFF"/>
        <w:spacing w:after="0" w:line="276" w:lineRule="auto"/>
        <w:jc w:val="both"/>
        <w:rPr>
          <w:rFonts w:cstheme="minorHAnsi"/>
        </w:rPr>
      </w:pPr>
      <w:r w:rsidRPr="00BA419B">
        <w:rPr>
          <w:rFonts w:eastAsia="Times New Roman" w:cstheme="minorHAnsi"/>
        </w:rPr>
        <w:t>Ensure that you are dressed appropriately for the video call.</w:t>
      </w:r>
      <w:r w:rsidR="00BA419B">
        <w:rPr>
          <w:rFonts w:eastAsia="Times New Roman" w:cstheme="minorHAnsi"/>
        </w:rPr>
        <w:t xml:space="preserve"> Be on time - set a reminder.</w:t>
      </w:r>
    </w:p>
    <w:p w:rsidR="000F558B" w:rsidRPr="00BA419B" w:rsidRDefault="00082E73" w:rsidP="00582E85">
      <w:pPr>
        <w:pStyle w:val="ListParagraph"/>
        <w:numPr>
          <w:ilvl w:val="0"/>
          <w:numId w:val="16"/>
        </w:numPr>
        <w:shd w:val="clear" w:color="auto" w:fill="FFFFFF"/>
        <w:spacing w:after="0" w:line="276" w:lineRule="auto"/>
        <w:jc w:val="both"/>
        <w:rPr>
          <w:rFonts w:cstheme="minorHAnsi"/>
        </w:rPr>
      </w:pPr>
      <w:r w:rsidRPr="00BA419B">
        <w:rPr>
          <w:rFonts w:eastAsia="Times New Roman" w:cstheme="minorHAnsi"/>
        </w:rPr>
        <w:t xml:space="preserve">Enjoy! Don’t forget to wave hello to everyone when you join! </w:t>
      </w:r>
    </w:p>
    <w:p w:rsidR="00082E73" w:rsidRPr="00082E73" w:rsidRDefault="00082E73" w:rsidP="005D2C52">
      <w:pPr>
        <w:pStyle w:val="Heading1"/>
        <w:rPr>
          <w:rFonts w:eastAsia="Times New Roman"/>
        </w:rPr>
      </w:pPr>
      <w:r w:rsidRPr="00082E73">
        <w:rPr>
          <w:rFonts w:eastAsia="Times New Roman"/>
        </w:rPr>
        <w:lastRenderedPageBreak/>
        <w:t xml:space="preserve"> Guide</w:t>
      </w:r>
      <w:r w:rsidR="000B6B5C">
        <w:rPr>
          <w:rFonts w:eastAsia="Times New Roman"/>
        </w:rPr>
        <w:t>lines for parents and guardians</w:t>
      </w:r>
    </w:p>
    <w:p w:rsidR="00082E73" w:rsidRPr="00082E73" w:rsidRDefault="00082E73" w:rsidP="00D3293F">
      <w:pPr>
        <w:pStyle w:val="Heading2"/>
        <w:rPr>
          <w:rFonts w:eastAsia="Times New Roman"/>
        </w:rPr>
      </w:pPr>
      <w:r w:rsidRPr="00D3293F">
        <w:t>For</w:t>
      </w:r>
      <w:r w:rsidRPr="00082E73">
        <w:rPr>
          <w:rFonts w:eastAsia="Times New Roman"/>
        </w:rPr>
        <w:t xml:space="preserve"> learning</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 xml:space="preserve">It is the responsibility of parents and guardians to ensure that pupils are supervised while they work online. </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Check over the work which pupils send to their teacher, ensuring it is appropriate.</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Continue to revise online safety measures with pupils.</w:t>
      </w:r>
    </w:p>
    <w:p w:rsidR="00D3293F" w:rsidRDefault="00D3293F" w:rsidP="00D3293F">
      <w:pPr>
        <w:pStyle w:val="Heading2"/>
        <w:rPr>
          <w:rFonts w:eastAsia="Times New Roman"/>
        </w:rPr>
      </w:pPr>
    </w:p>
    <w:p w:rsidR="00082E73" w:rsidRPr="00082E73" w:rsidRDefault="00082E73" w:rsidP="00D3293F">
      <w:pPr>
        <w:pStyle w:val="Heading2"/>
        <w:rPr>
          <w:rFonts w:eastAsia="Times New Roman"/>
        </w:rPr>
      </w:pPr>
      <w:r w:rsidRPr="00082E73">
        <w:rPr>
          <w:rFonts w:eastAsia="Times New Roman"/>
        </w:rPr>
        <w:t>For video calls/Zoom</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Under no circumstances should pictures or recordings be taken of video calls. </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Ensure that the school has the correct email address for inviting you to join apps and meetings.</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The main purpose of a video call is to engage in online learning activities while maintaining a social connection between the school staff and pupils. Encourage pupils to listen and enjoy the experience.</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Be aware that when participating in group video calls, you can be seen and heard unless you are muted or have disabled your camera. </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You will automatically enter a waiting room when the code for a Zoom call has been entered. Please note that school staff will only accept users into video call if you can be identified by the display name on your zoom account. (i.e. Family Name)</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Please ensure that your child is on time for a scheduled video, or </w:t>
      </w:r>
      <w:r w:rsidR="00BA419B">
        <w:rPr>
          <w:rFonts w:eastAsia="Times New Roman" w:cstheme="minorHAnsi"/>
        </w:rPr>
        <w:t>zoom could</w:t>
      </w:r>
      <w:r w:rsidRPr="00082E73">
        <w:rPr>
          <w:rFonts w:eastAsia="Times New Roman" w:cstheme="minorHAnsi"/>
        </w:rPr>
        <w:t xml:space="preserve"> lock out. Please request to join the Zoom call approximately five minutes before the scheduled start time. This will give school staff time to verify your email address. </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color w:val="222222"/>
        </w:rPr>
        <w:t>Make sure to familiarise your child with the software in advance. For video in particular, show them how to mute/unmute and turn the camera on/off.</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Participants in the call should be dressed appropriately.</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An appropriate background/room should be chosen for the video call.</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For detailed information on GDPR and Zoom, please visit </w:t>
      </w:r>
      <w:hyperlink r:id="rId5">
        <w:r w:rsidRPr="00082E73">
          <w:rPr>
            <w:rFonts w:eastAsia="Times New Roman" w:cstheme="minorHAnsi"/>
            <w:color w:val="0000FF"/>
            <w:u w:val="single"/>
          </w:rPr>
          <w:t>https://zoom.us/privacy</w:t>
        </w:r>
      </w:hyperlink>
    </w:p>
    <w:p w:rsidR="00082E73" w:rsidRPr="00082E73" w:rsidRDefault="00082E73" w:rsidP="00082E73">
      <w:pPr>
        <w:shd w:val="clear" w:color="auto" w:fill="FFFFFF"/>
        <w:spacing w:line="276" w:lineRule="auto"/>
        <w:jc w:val="both"/>
        <w:rPr>
          <w:rFonts w:eastAsia="Times New Roman" w:cstheme="minorHAnsi"/>
        </w:rPr>
      </w:pPr>
      <w:r w:rsidRPr="00082E73">
        <w:rPr>
          <w:rFonts w:eastAsia="Times New Roman" w:cstheme="minorHAnsi"/>
        </w:rPr>
        <w:t>It is important to note that any breach of the above guidelines will result in a discontinuation of this method of communication. A breach may also result in a person being immediately removed from a meeting or a meeting being immediately terminated.</w:t>
      </w:r>
    </w:p>
    <w:p w:rsidR="00082E73" w:rsidRPr="00082E73" w:rsidRDefault="00082E73" w:rsidP="00D3293F">
      <w:pPr>
        <w:pStyle w:val="Heading1"/>
        <w:rPr>
          <w:rFonts w:eastAsia="Times New Roman"/>
        </w:rPr>
      </w:pPr>
      <w:r w:rsidRPr="00082E73">
        <w:rPr>
          <w:rFonts w:eastAsia="Times New Roman"/>
        </w:rPr>
        <w:t>Remote Teach</w:t>
      </w:r>
      <w:r w:rsidR="000B6B5C">
        <w:rPr>
          <w:rFonts w:eastAsia="Times New Roman"/>
        </w:rPr>
        <w:t>ing and Learning Protocols for Pupils</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Check assigned work each week</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Communication may only take place during normal school hours</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The normal school calendar will apply</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The following school policies apply to remote teaching and learning:</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Code of Behaviour</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Anti- Bullying Policy</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Acceptable Use Policy</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Teaching and Learning best practice will continue to apply, with students expected to present all assignments to the best of their ability and on time, where possible in this evolving and unprecedented situation.</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 xml:space="preserve"> In so far as possible, provision for SEN students will be made when using Remote Learning methodologies. </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 xml:space="preserve">In so far as possible, provision for student at very high-risk to </w:t>
      </w:r>
      <w:proofErr w:type="spellStart"/>
      <w:r w:rsidRPr="00D3293F">
        <w:rPr>
          <w:rFonts w:eastAsia="Times New Roman" w:cstheme="minorHAnsi"/>
        </w:rPr>
        <w:t>Covid</w:t>
      </w:r>
      <w:proofErr w:type="spellEnd"/>
      <w:r w:rsidRPr="00D3293F">
        <w:rPr>
          <w:rFonts w:eastAsia="Times New Roman" w:cstheme="minorHAnsi"/>
        </w:rPr>
        <w:t xml:space="preserve"> 19 will be made when using Remote Learning methodologies. </w:t>
      </w:r>
    </w:p>
    <w:p w:rsidR="00082E73" w:rsidRPr="00082E73" w:rsidRDefault="00082E73" w:rsidP="00D3293F">
      <w:pPr>
        <w:pStyle w:val="Heading1"/>
        <w:rPr>
          <w:rFonts w:eastAsia="Times New Roman"/>
        </w:rPr>
      </w:pPr>
      <w:r w:rsidRPr="00082E73">
        <w:rPr>
          <w:rFonts w:eastAsia="Times New Roman"/>
        </w:rPr>
        <w:lastRenderedPageBreak/>
        <w:t>Remote Teaching and Learning Protocols for Parents</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We ask parents/guardians to ensure protocols for students are adhered to.</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Check-in on their child’s school work on a daily basis and talk to their child about the work being assigned.</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rsidR="00082E73" w:rsidRPr="00082E73" w:rsidRDefault="00082E73" w:rsidP="00D3293F">
      <w:pPr>
        <w:pStyle w:val="Heading1"/>
        <w:rPr>
          <w:rFonts w:eastAsia="Times New Roman"/>
        </w:rPr>
      </w:pPr>
      <w:r w:rsidRPr="00082E73">
        <w:rPr>
          <w:rFonts w:eastAsia="Times New Roman" w:cstheme="minorHAnsi"/>
          <w:sz w:val="22"/>
          <w:szCs w:val="22"/>
          <w:u w:val="single"/>
        </w:rPr>
        <w:t xml:space="preserve"> </w:t>
      </w:r>
      <w:r w:rsidRPr="00082E73">
        <w:rPr>
          <w:rFonts w:eastAsia="Times New Roman"/>
        </w:rPr>
        <w:t>Remote Teaching and Learning Protocols for Teachers/SNA’s</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Check uploaded work each week</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Communication may only take place during normal school hours</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The normal school calendar will apply</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The following school policies apply to remote teaching and learning:</w:t>
      </w:r>
    </w:p>
    <w:p w:rsidR="00082E73" w:rsidRPr="00D3293F" w:rsidRDefault="00082E73" w:rsidP="00D3293F">
      <w:pPr>
        <w:pStyle w:val="ListParagraph"/>
        <w:numPr>
          <w:ilvl w:val="1"/>
          <w:numId w:val="21"/>
        </w:numPr>
        <w:spacing w:line="276" w:lineRule="auto"/>
        <w:ind w:left="851"/>
        <w:jc w:val="both"/>
        <w:rPr>
          <w:rFonts w:eastAsia="Times New Roman" w:cstheme="minorHAnsi"/>
        </w:rPr>
      </w:pPr>
      <w:r w:rsidRPr="00D3293F">
        <w:rPr>
          <w:rFonts w:eastAsia="Times New Roman" w:cstheme="minorHAnsi"/>
        </w:rPr>
        <w:t>Child Protection Policy</w:t>
      </w:r>
    </w:p>
    <w:p w:rsidR="00082E73" w:rsidRPr="00D3293F" w:rsidRDefault="00082E73" w:rsidP="00D3293F">
      <w:pPr>
        <w:pStyle w:val="ListParagraph"/>
        <w:numPr>
          <w:ilvl w:val="1"/>
          <w:numId w:val="21"/>
        </w:numPr>
        <w:spacing w:line="276" w:lineRule="auto"/>
        <w:ind w:left="851"/>
        <w:jc w:val="both"/>
        <w:rPr>
          <w:rFonts w:eastAsia="Times New Roman" w:cstheme="minorHAnsi"/>
        </w:rPr>
      </w:pPr>
      <w:r w:rsidRPr="00D3293F">
        <w:rPr>
          <w:rFonts w:eastAsia="Times New Roman" w:cstheme="minorHAnsi"/>
        </w:rPr>
        <w:t>Data Protection Policy</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Teaching and Learning best practice will continue to apply with students expected to present all assignments to the best of their ability and on time, where possible.</w:t>
      </w:r>
    </w:p>
    <w:p w:rsidR="00082E73" w:rsidRPr="00082E73" w:rsidRDefault="00082E73" w:rsidP="00DC4DF9">
      <w:pPr>
        <w:pStyle w:val="Heading1"/>
        <w:ind w:left="0" w:hanging="567"/>
        <w:rPr>
          <w:rFonts w:eastAsia="Times New Roman"/>
        </w:rPr>
      </w:pPr>
      <w:r w:rsidRPr="00082E73">
        <w:rPr>
          <w:rFonts w:eastAsia="Times New Roman"/>
        </w:rPr>
        <w:t xml:space="preserve">Remote Teaching and Learning Provision specifically for the following </w:t>
      </w:r>
      <w:proofErr w:type="spellStart"/>
      <w:r w:rsidRPr="00082E73">
        <w:rPr>
          <w:rFonts w:eastAsia="Times New Roman"/>
        </w:rPr>
        <w:t>Covid</w:t>
      </w:r>
      <w:proofErr w:type="spellEnd"/>
      <w:r w:rsidRPr="00082E73">
        <w:rPr>
          <w:rFonts w:eastAsia="Times New Roman"/>
        </w:rPr>
        <w:t xml:space="preserve"> 19 related scenarios</w:t>
      </w:r>
    </w:p>
    <w:p w:rsidR="00082E73" w:rsidRPr="00082E73" w:rsidRDefault="00082E73" w:rsidP="00DC4DF9">
      <w:pPr>
        <w:pStyle w:val="Heading2"/>
        <w:ind w:firstLine="0"/>
        <w:rPr>
          <w:rFonts w:eastAsia="Times New Roman"/>
        </w:rPr>
      </w:pPr>
      <w:r w:rsidRPr="00082E73">
        <w:rPr>
          <w:rFonts w:eastAsia="Times New Roman"/>
        </w:rPr>
        <w:t xml:space="preserve">Provision for children who are at very high risk to </w:t>
      </w:r>
      <w:proofErr w:type="spellStart"/>
      <w:r w:rsidRPr="00082E73">
        <w:rPr>
          <w:rFonts w:eastAsia="Times New Roman"/>
        </w:rPr>
        <w:t>Covid</w:t>
      </w:r>
      <w:proofErr w:type="spellEnd"/>
      <w:r w:rsidRPr="00082E73">
        <w:rPr>
          <w:rFonts w:eastAsia="Times New Roman"/>
        </w:rPr>
        <w:t xml:space="preserve"> 19:</w:t>
      </w:r>
    </w:p>
    <w:p w:rsidR="00082E73" w:rsidRPr="00082E73" w:rsidRDefault="00082E73" w:rsidP="00082E73">
      <w:pPr>
        <w:spacing w:line="276" w:lineRule="auto"/>
        <w:jc w:val="both"/>
        <w:rPr>
          <w:rFonts w:eastAsia="Times New Roman" w:cstheme="minorHAnsi"/>
          <w:bCs/>
        </w:rPr>
      </w:pPr>
      <w:r w:rsidRPr="00082E73">
        <w:rPr>
          <w:rFonts w:eastAsia="Times New Roman" w:cstheme="minorHAnsi"/>
          <w:bCs/>
        </w:rPr>
        <w:t xml:space="preserve">The school will engage directly with relevant parents, regarding remote educational provision for children who are deemed to be at </w:t>
      </w:r>
      <w:r w:rsidRPr="00082E73">
        <w:rPr>
          <w:rFonts w:eastAsia="Times New Roman" w:cstheme="minorHAnsi"/>
          <w:b/>
          <w:u w:val="single"/>
        </w:rPr>
        <w:t>very high risk</w:t>
      </w:r>
      <w:r w:rsidRPr="00082E73">
        <w:rPr>
          <w:rFonts w:eastAsia="Times New Roman" w:cstheme="minorHAnsi"/>
          <w:bCs/>
        </w:rPr>
        <w:t xml:space="preserve"> to Covid-19 (see HSE Guidelines) where medical certification has been provided to the school. </w:t>
      </w:r>
    </w:p>
    <w:p w:rsidR="00082E73" w:rsidRPr="00082E73" w:rsidRDefault="00DC4DF9" w:rsidP="00DC4DF9">
      <w:pPr>
        <w:pStyle w:val="Heading2"/>
        <w:ind w:firstLine="0"/>
        <w:jc w:val="both"/>
        <w:rPr>
          <w:rFonts w:eastAsia="Times New Roman"/>
        </w:rPr>
      </w:pPr>
      <w:r>
        <w:rPr>
          <w:rFonts w:eastAsia="Times New Roman"/>
        </w:rPr>
        <w:t xml:space="preserve">Provision for </w:t>
      </w:r>
      <w:r w:rsidR="00082E73" w:rsidRPr="00082E73">
        <w:rPr>
          <w:rFonts w:eastAsia="Times New Roman"/>
        </w:rPr>
        <w:t xml:space="preserve">all other children who are instructed to self-isolate by their GP or HSE Public Health, educational provision will be provided as follows: </w:t>
      </w: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Children who are awaiting </w:t>
      </w:r>
      <w:proofErr w:type="spellStart"/>
      <w:r w:rsidRPr="00DC4DF9">
        <w:rPr>
          <w:rFonts w:eastAsia="Times New Roman" w:cstheme="minorHAnsi"/>
          <w:b/>
          <w:bCs/>
        </w:rPr>
        <w:t>Covid</w:t>
      </w:r>
      <w:proofErr w:type="spellEnd"/>
      <w:r w:rsidRPr="00DC4DF9">
        <w:rPr>
          <w:rFonts w:eastAsia="Times New Roman" w:cstheme="minorHAnsi"/>
          <w:b/>
          <w:bCs/>
        </w:rPr>
        <w:t xml:space="preserve"> 19 test results for themselves or a family member and have been instructed by their GP to isolate at home for a few days. </w:t>
      </w:r>
    </w:p>
    <w:p w:rsidR="00DC4DF9"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 xml:space="preserve">These pupils will be supported to catch up on their learning on their return to school. </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Children isolating at home on instruction from their GP due to a confirmed case within their own family/close contact outside of school (14-day isolation period). </w:t>
      </w:r>
    </w:p>
    <w:p w:rsidR="00082E73"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Teacher will li</w:t>
      </w:r>
      <w:r w:rsidR="0088390C">
        <w:rPr>
          <w:rFonts w:eastAsia="Times New Roman" w:cstheme="minorHAnsi"/>
          <w:bCs/>
        </w:rPr>
        <w:t>nk in with the pupil via See-Saw.</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School POD (group of six) instructed by HSE Pubic Health to self-isolate. </w:t>
      </w:r>
    </w:p>
    <w:p w:rsidR="00082E73"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Teacher will link in with the pupils via See-Saw</w:t>
      </w:r>
      <w:r w:rsidR="0088390C">
        <w:rPr>
          <w:rFonts w:eastAsia="Times New Roman" w:cstheme="minorHAnsi"/>
          <w:bCs/>
        </w:rPr>
        <w:t>.</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School bubble (whole class) instructed by HSE Public Health to self-isolate (14day isolation period). </w:t>
      </w:r>
    </w:p>
    <w:p w:rsidR="00082E73"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Teacher will engage with the bubble daily on Seesaw and on Zoom</w:t>
      </w:r>
      <w:r w:rsidR="0088390C">
        <w:rPr>
          <w:rFonts w:eastAsia="Times New Roman" w:cstheme="minorHAnsi"/>
          <w:bCs/>
        </w:rPr>
        <w:t xml:space="preserve"> where appropriate. </w:t>
      </w:r>
      <w:r w:rsidRPr="00DC4DF9">
        <w:rPr>
          <w:rFonts w:eastAsia="Times New Roman" w:cstheme="minorHAnsi"/>
          <w:bCs/>
        </w:rPr>
        <w:t xml:space="preserve"> </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lastRenderedPageBreak/>
        <w:t>Whole school closure as instructed by HSE Public Health (duration of closure will be advised by Public Health)</w:t>
      </w:r>
    </w:p>
    <w:p w:rsidR="00082E73" w:rsidRPr="00DC4DF9"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 xml:space="preserve">Teachers will engage with pupils, using a blended approach of pre-recorded lessons, Seesaw and contact on Zoom. </w:t>
      </w:r>
    </w:p>
    <w:p w:rsidR="00082E73" w:rsidRPr="00082E73" w:rsidRDefault="00082E73" w:rsidP="00082E73">
      <w:pPr>
        <w:spacing w:line="276" w:lineRule="auto"/>
        <w:jc w:val="both"/>
        <w:rPr>
          <w:rFonts w:eastAsia="Times New Roman" w:cstheme="minorHAnsi"/>
          <w:b/>
          <w:u w:val="single"/>
        </w:rPr>
      </w:pPr>
      <w:r w:rsidRPr="00082E73">
        <w:rPr>
          <w:rFonts w:eastAsia="Times New Roman" w:cstheme="minorHAnsi"/>
          <w:b/>
          <w:u w:val="single"/>
        </w:rPr>
        <w:t xml:space="preserve">Please note that the current situation is quite fluid and these circumstances may vary throughout the year. </w:t>
      </w:r>
    </w:p>
    <w:p w:rsidR="00082E73" w:rsidRPr="00082E73" w:rsidRDefault="00082E73" w:rsidP="00DC4DF9">
      <w:pPr>
        <w:pStyle w:val="Heading1"/>
        <w:rPr>
          <w:rFonts w:eastAsia="Times New Roman"/>
        </w:rPr>
      </w:pPr>
      <w:r w:rsidRPr="00082E73">
        <w:rPr>
          <w:rFonts w:eastAsia="Times New Roman"/>
        </w:rPr>
        <w:t>Summary:</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Do what you can, within your circumstances.  Forget about following books and workbooks outside of the work set by teachers for the moment.</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There will be no school work set for planned school closures/holidays. There will be no</w:t>
      </w:r>
      <w:r w:rsidR="000F558B">
        <w:rPr>
          <w:rFonts w:eastAsia="Cardo" w:cstheme="minorHAnsi"/>
        </w:rPr>
        <w:t xml:space="preserve"> interaction on Zoom or Seesaw </w:t>
      </w:r>
      <w:r w:rsidRPr="00DC4DF9">
        <w:rPr>
          <w:rFonts w:eastAsia="Cardo" w:cstheme="minorHAnsi"/>
        </w:rPr>
        <w:t>during these times</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Please keep abreast of postings on the</w:t>
      </w:r>
      <w:r w:rsidR="000F558B">
        <w:rPr>
          <w:rFonts w:eastAsia="Cardo" w:cstheme="minorHAnsi"/>
        </w:rPr>
        <w:t xml:space="preserve"> website/school Facebook page</w:t>
      </w:r>
      <w:r w:rsidRPr="00DC4DF9">
        <w:rPr>
          <w:rFonts w:eastAsia="Cardo" w:cstheme="minorHAnsi"/>
        </w:rPr>
        <w:t xml:space="preserve">– it is our main mode of communication going forward. </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We ask parents/guardians, students and teachers to ensure protocols are adhered to at all times.</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 xml:space="preserve">If you have yet to connect to any of the on-line platforms, please do so. If you are experiencing </w:t>
      </w:r>
      <w:r w:rsidR="000F558B" w:rsidRPr="00DC4DF9">
        <w:rPr>
          <w:rFonts w:eastAsia="Cardo" w:cstheme="minorHAnsi"/>
        </w:rPr>
        <w:t>difficulties,</w:t>
      </w:r>
      <w:r w:rsidR="000F558B">
        <w:rPr>
          <w:rFonts w:eastAsia="Cardo" w:cstheme="minorHAnsi"/>
        </w:rPr>
        <w:t xml:space="preserve"> please email the school (</w:t>
      </w:r>
      <w:hyperlink r:id="rId6" w:history="1">
        <w:r w:rsidR="000F558B" w:rsidRPr="001611F5">
          <w:rPr>
            <w:rStyle w:val="Hyperlink"/>
            <w:rFonts w:eastAsia="Cardo" w:cstheme="minorHAnsi"/>
          </w:rPr>
          <w:t>principal@stbrendansps.ie</w:t>
        </w:r>
      </w:hyperlink>
      <w:r w:rsidR="000F558B">
        <w:rPr>
          <w:rFonts w:eastAsia="Cardo" w:cstheme="minorHAnsi"/>
        </w:rPr>
        <w:t xml:space="preserve">) </w:t>
      </w:r>
      <w:r w:rsidRPr="00DC4DF9">
        <w:rPr>
          <w:rFonts w:eastAsia="Cardo" w:cstheme="minorHAnsi"/>
        </w:rPr>
        <w:t>and we will assist you in any way that we can and please contact the school with any further queries you may have.</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We thank the school community for adhering to the above guidelines for everyone’s safety and welfare.</w:t>
      </w:r>
    </w:p>
    <w:p w:rsidR="00082E73" w:rsidRDefault="000F558B" w:rsidP="000F558B">
      <w:pPr>
        <w:spacing w:after="0" w:line="276" w:lineRule="auto"/>
        <w:jc w:val="both"/>
        <w:rPr>
          <w:rFonts w:eastAsia="Times New Roman" w:cstheme="minorHAnsi"/>
        </w:rPr>
      </w:pPr>
      <w:r>
        <w:rPr>
          <w:rFonts w:eastAsia="Times New Roman" w:cstheme="minorHAnsi"/>
        </w:rPr>
        <w:t xml:space="preserve">This plan was developed by school staff and ratified by the BOM at its meeting on </w:t>
      </w:r>
      <w:r w:rsidR="00E16089">
        <w:rPr>
          <w:rFonts w:eastAsia="Times New Roman" w:cstheme="minorHAnsi"/>
        </w:rPr>
        <w:t>08/12/2020</w:t>
      </w:r>
    </w:p>
    <w:p w:rsidR="00082E73" w:rsidRDefault="000F558B" w:rsidP="000F558B">
      <w:pPr>
        <w:spacing w:after="0" w:line="276" w:lineRule="auto"/>
        <w:jc w:val="both"/>
        <w:rPr>
          <w:rFonts w:eastAsia="Times New Roman" w:cstheme="minorHAnsi"/>
        </w:rPr>
      </w:pPr>
      <w:r>
        <w:rPr>
          <w:rFonts w:eastAsia="Times New Roman" w:cstheme="minorHAnsi"/>
        </w:rPr>
        <w:t xml:space="preserve">And is subject to change, in light of any guidance or instruction received from </w:t>
      </w:r>
      <w:r w:rsidR="00082E73" w:rsidRPr="00082E73">
        <w:rPr>
          <w:rFonts w:eastAsia="Times New Roman" w:cstheme="minorHAnsi"/>
        </w:rPr>
        <w:t>Department of Education and Skills/HSE Public Health.</w:t>
      </w:r>
    </w:p>
    <w:p w:rsidR="009D56D3" w:rsidRPr="00082E73" w:rsidRDefault="009D56D3" w:rsidP="000F558B">
      <w:pPr>
        <w:spacing w:after="0" w:line="276" w:lineRule="auto"/>
        <w:jc w:val="both"/>
        <w:rPr>
          <w:rFonts w:eastAsia="Times New Roman" w:cstheme="minorHAnsi"/>
        </w:rPr>
      </w:pPr>
      <w:r>
        <w:rPr>
          <w:rFonts w:eastAsia="Times New Roman" w:cstheme="minorHAnsi"/>
        </w:rPr>
        <w:t>The plan will be reviewed in accordance with school policy.</w:t>
      </w:r>
    </w:p>
    <w:p w:rsidR="000F558B" w:rsidRDefault="000F558B" w:rsidP="00082E73">
      <w:pPr>
        <w:spacing w:line="276" w:lineRule="auto"/>
        <w:jc w:val="both"/>
        <w:rPr>
          <w:rFonts w:eastAsia="Times New Roman" w:cstheme="minorHAnsi"/>
        </w:rPr>
      </w:pPr>
    </w:p>
    <w:p w:rsidR="000F558B" w:rsidRDefault="000F558B" w:rsidP="00082E73">
      <w:pPr>
        <w:spacing w:line="276" w:lineRule="auto"/>
        <w:jc w:val="both"/>
        <w:rPr>
          <w:rFonts w:eastAsia="Times New Roman" w:cstheme="minorHAnsi"/>
        </w:rPr>
      </w:pPr>
    </w:p>
    <w:p w:rsidR="000F558B" w:rsidRDefault="000F558B" w:rsidP="00082E73">
      <w:pPr>
        <w:spacing w:line="276" w:lineRule="auto"/>
        <w:jc w:val="both"/>
        <w:rPr>
          <w:rFonts w:eastAsia="Times New Roman" w:cstheme="minorHAnsi"/>
        </w:rPr>
      </w:pPr>
    </w:p>
    <w:p w:rsidR="00082E73" w:rsidRDefault="00082E73" w:rsidP="00082E73">
      <w:pPr>
        <w:spacing w:line="276" w:lineRule="auto"/>
        <w:jc w:val="both"/>
        <w:rPr>
          <w:rFonts w:eastAsia="Times New Roman" w:cstheme="minorHAnsi"/>
          <w:b/>
          <w:u w:val="single"/>
        </w:rPr>
      </w:pPr>
    </w:p>
    <w:p w:rsidR="00775B85" w:rsidRDefault="00775B85" w:rsidP="00082E73">
      <w:pPr>
        <w:spacing w:line="276" w:lineRule="auto"/>
        <w:jc w:val="both"/>
        <w:rPr>
          <w:rFonts w:eastAsia="Times New Roman" w:cstheme="minorHAnsi"/>
          <w:b/>
          <w:u w:val="single"/>
        </w:rPr>
      </w:pPr>
    </w:p>
    <w:p w:rsidR="00775B85" w:rsidRDefault="00775B85" w:rsidP="00082E73">
      <w:pPr>
        <w:spacing w:line="276" w:lineRule="auto"/>
        <w:jc w:val="both"/>
        <w:rPr>
          <w:rFonts w:eastAsia="Times New Roman" w:cstheme="minorHAnsi"/>
          <w:b/>
          <w:u w:val="single"/>
        </w:rPr>
      </w:pPr>
    </w:p>
    <w:p w:rsidR="000F558B" w:rsidRDefault="000F558B" w:rsidP="00082E73">
      <w:pPr>
        <w:spacing w:line="276" w:lineRule="auto"/>
        <w:jc w:val="both"/>
        <w:rPr>
          <w:rFonts w:eastAsia="Times New Roman" w:cstheme="minorHAnsi"/>
          <w:b/>
          <w:u w:val="single"/>
        </w:rPr>
      </w:pPr>
    </w:p>
    <w:p w:rsidR="000F558B" w:rsidRDefault="000F558B" w:rsidP="00082E73">
      <w:pPr>
        <w:spacing w:line="276" w:lineRule="auto"/>
        <w:jc w:val="both"/>
        <w:rPr>
          <w:rFonts w:eastAsia="Times New Roman" w:cstheme="minorHAnsi"/>
          <w:b/>
          <w:u w:val="single"/>
        </w:rPr>
      </w:pPr>
    </w:p>
    <w:p w:rsidR="000F558B" w:rsidRDefault="000F558B" w:rsidP="00082E73">
      <w:pPr>
        <w:spacing w:line="276" w:lineRule="auto"/>
        <w:jc w:val="both"/>
        <w:rPr>
          <w:rFonts w:eastAsia="Times New Roman" w:cstheme="minorHAnsi"/>
          <w:b/>
          <w:u w:val="single"/>
        </w:rPr>
      </w:pPr>
    </w:p>
    <w:p w:rsidR="000F558B" w:rsidRDefault="000F558B" w:rsidP="00082E73">
      <w:pPr>
        <w:spacing w:line="276" w:lineRule="auto"/>
        <w:jc w:val="both"/>
        <w:rPr>
          <w:rFonts w:eastAsia="Times New Roman" w:cstheme="minorHAnsi"/>
          <w:b/>
          <w:u w:val="single"/>
        </w:rPr>
      </w:pPr>
    </w:p>
    <w:p w:rsidR="00EC666A" w:rsidRPr="00082E73" w:rsidRDefault="00EC666A" w:rsidP="00082E73">
      <w:pPr>
        <w:spacing w:line="276" w:lineRule="auto"/>
        <w:jc w:val="both"/>
        <w:rPr>
          <w:rFonts w:eastAsia="Times New Roman" w:cstheme="minorHAnsi"/>
          <w:b/>
          <w:u w:val="single"/>
        </w:rPr>
      </w:pPr>
    </w:p>
    <w:p w:rsidR="00082E73" w:rsidRPr="00DC4DF9" w:rsidRDefault="00082E73" w:rsidP="00082E73">
      <w:pPr>
        <w:spacing w:line="276" w:lineRule="auto"/>
        <w:jc w:val="both"/>
        <w:rPr>
          <w:rFonts w:eastAsia="Times New Roman" w:cstheme="minorHAnsi"/>
          <w:b/>
          <w:color w:val="7030A0"/>
          <w:sz w:val="32"/>
          <w:szCs w:val="32"/>
          <w:u w:val="single"/>
        </w:rPr>
      </w:pPr>
      <w:r w:rsidRPr="00DC4DF9">
        <w:rPr>
          <w:rFonts w:eastAsia="Times New Roman" w:cstheme="minorHAnsi"/>
          <w:b/>
          <w:color w:val="7030A0"/>
          <w:sz w:val="32"/>
          <w:szCs w:val="32"/>
          <w:u w:val="single"/>
        </w:rPr>
        <w:lastRenderedPageBreak/>
        <w:t>Recommended Apps</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In addition to a pared back plan of work for your child/children, we suggest the following Apps for your child’s use too, if you can access them. If not, do not worry, they are helpful but not essential.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Cúla</w:t>
      </w:r>
      <w:proofErr w:type="spellEnd"/>
      <w:r w:rsidRPr="00082E73">
        <w:rPr>
          <w:rFonts w:eastAsia="Times New Roman" w:cstheme="minorHAnsi"/>
        </w:rPr>
        <w:t xml:space="preserve"> 4: Excellent for younger pupils for Irish vocab – very child friendly. There are also videos of your children’s favourite cartoons here as </w:t>
      </w:r>
      <w:proofErr w:type="spellStart"/>
      <w:r w:rsidRPr="00082E73">
        <w:rPr>
          <w:rFonts w:eastAsia="Times New Roman" w:cstheme="minorHAnsi"/>
        </w:rPr>
        <w:t>Gaeilge</w:t>
      </w:r>
      <w:proofErr w:type="spellEnd"/>
      <w:r w:rsidRPr="00082E73">
        <w:rPr>
          <w:rFonts w:eastAsia="Times New Roman" w:cstheme="minorHAnsi"/>
        </w:rPr>
        <w:t xml:space="preserve"> which would be useful to watch occasionally to keep up with Irish.</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Doulingo</w:t>
      </w:r>
      <w:proofErr w:type="spellEnd"/>
      <w:r w:rsidRPr="00082E73">
        <w:rPr>
          <w:rFonts w:eastAsia="Times New Roman" w:cstheme="minorHAnsi"/>
        </w:rPr>
        <w:t xml:space="preserve">: most suitable from 2nd class upwards. Excellent app. Tests your child Irish ability level at the start and they work away at their own level for 10mins daily.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Mathduel</w:t>
      </w:r>
      <w:proofErr w:type="spellEnd"/>
      <w:r w:rsidRPr="00082E73">
        <w:rPr>
          <w:rFonts w:eastAsia="Times New Roman" w:cstheme="minorHAnsi"/>
        </w:rPr>
        <w:t xml:space="preserve">: For tables. Fun and interactive.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Starfall</w:t>
      </w:r>
      <w:proofErr w:type="spellEnd"/>
      <w:r w:rsidRPr="00082E73">
        <w:rPr>
          <w:rFonts w:eastAsia="Times New Roman" w:cstheme="minorHAnsi"/>
        </w:rPr>
        <w:t xml:space="preserve">: For spellings. Again, very child friendly and useful to keep spellings progressing without feeling like schoolwork.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Jolly Phonics App: to keep up phonics learning for infant classes.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Dolch</w:t>
      </w:r>
      <w:proofErr w:type="spellEnd"/>
      <w:r w:rsidRPr="00082E73">
        <w:rPr>
          <w:rFonts w:eastAsia="Times New Roman" w:cstheme="minorHAnsi"/>
        </w:rPr>
        <w:t xml:space="preserve"> words Apps (there is a wide range available): for the development of sight words.</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Nessy</w:t>
      </w:r>
      <w:proofErr w:type="spellEnd"/>
      <w:r w:rsidRPr="00082E73">
        <w:rPr>
          <w:rFonts w:eastAsia="Times New Roman" w:cstheme="minorHAnsi"/>
        </w:rPr>
        <w:t xml:space="preserve"> Apps: for reading for pupils with dyslexia or difficulties.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PinkFong</w:t>
      </w:r>
      <w:proofErr w:type="spellEnd"/>
      <w:r w:rsidRPr="00082E73">
        <w:rPr>
          <w:rFonts w:eastAsia="Times New Roman" w:cstheme="minorHAnsi"/>
        </w:rPr>
        <w:t xml:space="preserve">: Digital stories for infant classes. Excellent and engaging.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Khan Academy: Useful for maths for older pupils especially.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00DC4DF9">
        <w:rPr>
          <w:rFonts w:eastAsia="Times New Roman" w:cstheme="minorHAnsi"/>
        </w:rPr>
        <w:t xml:space="preserve">     </w:t>
      </w:r>
      <w:proofErr w:type="spellStart"/>
      <w:r w:rsidRPr="00082E73">
        <w:rPr>
          <w:rFonts w:eastAsia="Times New Roman" w:cstheme="minorHAnsi"/>
        </w:rPr>
        <w:t>Kahoot</w:t>
      </w:r>
      <w:proofErr w:type="spellEnd"/>
      <w:r w:rsidRPr="00082E73">
        <w:rPr>
          <w:rFonts w:eastAsia="Times New Roman" w:cstheme="minorHAnsi"/>
        </w:rPr>
        <w:t xml:space="preserve">: for general knowledge and quizzes.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Toontastic</w:t>
      </w:r>
      <w:proofErr w:type="spellEnd"/>
      <w:r w:rsidRPr="00082E73">
        <w:rPr>
          <w:rFonts w:eastAsia="Times New Roman" w:cstheme="minorHAnsi"/>
        </w:rPr>
        <w:t xml:space="preserve">: probably the best app ever for digital storytelling – pupils can devise their own digital story, picking a range of characters, settings, even musical background. They plan a beginning, middle and end to their story and can record their own voices to tell the story.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Puppetpals</w:t>
      </w:r>
      <w:proofErr w:type="spellEnd"/>
      <w:r w:rsidRPr="00082E73">
        <w:rPr>
          <w:rFonts w:eastAsia="Times New Roman" w:cstheme="minorHAnsi"/>
        </w:rPr>
        <w:t xml:space="preserve">: similar to </w:t>
      </w:r>
      <w:proofErr w:type="spellStart"/>
      <w:r w:rsidRPr="00082E73">
        <w:rPr>
          <w:rFonts w:eastAsia="Times New Roman" w:cstheme="minorHAnsi"/>
        </w:rPr>
        <w:t>toontastic</w:t>
      </w:r>
      <w:proofErr w:type="spellEnd"/>
      <w:r w:rsidRPr="00082E73">
        <w:rPr>
          <w:rFonts w:eastAsia="Times New Roman" w:cstheme="minorHAnsi"/>
        </w:rPr>
        <w:t xml:space="preserve"> – useful for younger pupils. They can record themselves telling the story also. </w:t>
      </w:r>
    </w:p>
    <w:p w:rsidR="00082E73" w:rsidRPr="00082E73" w:rsidRDefault="00082E73" w:rsidP="00564300">
      <w:pPr>
        <w:spacing w:line="276" w:lineRule="auto"/>
        <w:ind w:left="426" w:hanging="360"/>
        <w:jc w:val="both"/>
        <w:rPr>
          <w:rFonts w:cstheme="minorHAnsi"/>
        </w:rPr>
      </w:pPr>
      <w:r w:rsidRPr="00082E73">
        <w:rPr>
          <w:rFonts w:cstheme="minorHAnsi"/>
        </w:rPr>
        <w:t>●</w:t>
      </w:r>
      <w:r w:rsidRPr="00082E73">
        <w:rPr>
          <w:rFonts w:eastAsia="Times New Roman" w:cstheme="minorHAnsi"/>
        </w:rPr>
        <w:t xml:space="preserve">   </w:t>
      </w:r>
      <w:r w:rsidRPr="00082E73">
        <w:rPr>
          <w:rFonts w:eastAsia="Times New Roman" w:cstheme="minorHAnsi"/>
        </w:rPr>
        <w:tab/>
        <w:t xml:space="preserve">Lightbot – Coding app – super for all ages. </w:t>
      </w: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sectPr w:rsidR="00082E73" w:rsidRPr="00082E73" w:rsidSect="005D2C5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14B"/>
    <w:multiLevelType w:val="hybridMultilevel"/>
    <w:tmpl w:val="23ACED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782D83"/>
    <w:multiLevelType w:val="hybridMultilevel"/>
    <w:tmpl w:val="75C6C1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2D542F"/>
    <w:multiLevelType w:val="hybridMultilevel"/>
    <w:tmpl w:val="E3F6FCD2"/>
    <w:lvl w:ilvl="0" w:tplc="3DD8E67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D1F5D03"/>
    <w:multiLevelType w:val="multilevel"/>
    <w:tmpl w:val="051A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2677A76"/>
    <w:multiLevelType w:val="hybridMultilevel"/>
    <w:tmpl w:val="B5B0D7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855573F"/>
    <w:multiLevelType w:val="multilevel"/>
    <w:tmpl w:val="B5B0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8AA1B5E"/>
    <w:multiLevelType w:val="hybridMultilevel"/>
    <w:tmpl w:val="2FC86A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B36FB2"/>
    <w:multiLevelType w:val="hybridMultilevel"/>
    <w:tmpl w:val="AF3AF8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AD4667C"/>
    <w:multiLevelType w:val="hybridMultilevel"/>
    <w:tmpl w:val="CAA4969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9100DDF"/>
    <w:multiLevelType w:val="hybridMultilevel"/>
    <w:tmpl w:val="96D637D8"/>
    <w:lvl w:ilvl="0" w:tplc="58F8B78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DDF0053"/>
    <w:multiLevelType w:val="hybridMultilevel"/>
    <w:tmpl w:val="543E256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5FDA72DD"/>
    <w:multiLevelType w:val="hybridMultilevel"/>
    <w:tmpl w:val="110C70F4"/>
    <w:lvl w:ilvl="0" w:tplc="FD74F9D4">
      <w:start w:val="1"/>
      <w:numFmt w:val="decimal"/>
      <w:pStyle w:val="Heading1"/>
      <w:lvlText w:val="%1."/>
      <w:lvlJc w:val="left"/>
      <w:pPr>
        <w:ind w:left="720" w:hanging="360"/>
      </w:pPr>
    </w:lvl>
    <w:lvl w:ilvl="1" w:tplc="803884A0">
      <w:numFmt w:val="bullet"/>
      <w:lvlText w:val="•"/>
      <w:lvlJc w:val="left"/>
      <w:pPr>
        <w:ind w:left="1440" w:hanging="360"/>
      </w:pPr>
      <w:rPr>
        <w:rFonts w:ascii="Calibri" w:eastAsia="Times New Roman" w:hAnsi="Calibri" w:cs="Calibri" w:hint="default"/>
      </w:rPr>
    </w:lvl>
    <w:lvl w:ilvl="2" w:tplc="CB7CE542">
      <w:numFmt w:val="bullet"/>
      <w:lvlText w:val="-"/>
      <w:lvlJc w:val="left"/>
      <w:pPr>
        <w:ind w:left="2540" w:hanging="560"/>
      </w:pPr>
      <w:rPr>
        <w:rFonts w:ascii="Calibri" w:eastAsia="Arial" w:hAnsi="Calibri" w:cs="Calibri"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0D508FE"/>
    <w:multiLevelType w:val="multilevel"/>
    <w:tmpl w:val="624E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6D2F71C3"/>
    <w:multiLevelType w:val="hybridMultilevel"/>
    <w:tmpl w:val="3FD43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78A94486"/>
    <w:multiLevelType w:val="hybridMultilevel"/>
    <w:tmpl w:val="02B2D74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15:restartNumberingAfterBreak="0">
    <w:nsid w:val="7E513612"/>
    <w:multiLevelType w:val="hybridMultilevel"/>
    <w:tmpl w:val="3CE0C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12"/>
  </w:num>
  <w:num w:numId="5">
    <w:abstractNumId w:val="3"/>
  </w:num>
  <w:num w:numId="6">
    <w:abstractNumId w:val="19"/>
  </w:num>
  <w:num w:numId="7">
    <w:abstractNumId w:val="20"/>
  </w:num>
  <w:num w:numId="8">
    <w:abstractNumId w:val="15"/>
  </w:num>
  <w:num w:numId="9">
    <w:abstractNumId w:val="0"/>
  </w:num>
  <w:num w:numId="10">
    <w:abstractNumId w:val="16"/>
  </w:num>
  <w:num w:numId="11">
    <w:abstractNumId w:val="2"/>
  </w:num>
  <w:num w:numId="12">
    <w:abstractNumId w:val="2"/>
    <w:lvlOverride w:ilvl="0">
      <w:startOverride w:val="1"/>
    </w:lvlOverride>
  </w:num>
  <w:num w:numId="13">
    <w:abstractNumId w:val="7"/>
  </w:num>
  <w:num w:numId="14">
    <w:abstractNumId w:val="5"/>
  </w:num>
  <w:num w:numId="15">
    <w:abstractNumId w:val="13"/>
  </w:num>
  <w:num w:numId="16">
    <w:abstractNumId w:val="14"/>
  </w:num>
  <w:num w:numId="17">
    <w:abstractNumId w:val="4"/>
  </w:num>
  <w:num w:numId="18">
    <w:abstractNumId w:val="1"/>
  </w:num>
  <w:num w:numId="19">
    <w:abstractNumId w:val="10"/>
  </w:num>
  <w:num w:numId="20">
    <w:abstractNumId w:val="9"/>
  </w:num>
  <w:num w:numId="21">
    <w:abstractNumId w:val="21"/>
  </w:num>
  <w:num w:numId="22">
    <w:abstractNumId w:val="8"/>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73"/>
    <w:rsid w:val="000226D6"/>
    <w:rsid w:val="00070084"/>
    <w:rsid w:val="00082E73"/>
    <w:rsid w:val="000B6B5C"/>
    <w:rsid w:val="000D1D06"/>
    <w:rsid w:val="000F558B"/>
    <w:rsid w:val="00231E5C"/>
    <w:rsid w:val="00421A10"/>
    <w:rsid w:val="00564300"/>
    <w:rsid w:val="005D2C52"/>
    <w:rsid w:val="005E3962"/>
    <w:rsid w:val="006E5DC8"/>
    <w:rsid w:val="00775B85"/>
    <w:rsid w:val="007F2C37"/>
    <w:rsid w:val="0088390C"/>
    <w:rsid w:val="009D56D3"/>
    <w:rsid w:val="00A60D79"/>
    <w:rsid w:val="00BA419B"/>
    <w:rsid w:val="00D3293F"/>
    <w:rsid w:val="00DC4DF9"/>
    <w:rsid w:val="00E16089"/>
    <w:rsid w:val="00E64F48"/>
    <w:rsid w:val="00EC666A"/>
    <w:rsid w:val="00EE23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1D84"/>
  <w15:chartTrackingRefBased/>
  <w15:docId w15:val="{D90B4F8A-C5EE-498E-BB7E-15D4ED83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73"/>
    <w:pPr>
      <w:spacing w:after="240" w:line="480" w:lineRule="auto"/>
    </w:pPr>
    <w:rPr>
      <w:rFonts w:eastAsia="Arial" w:cs="Arial"/>
      <w:lang w:val="en-GB" w:eastAsia="en-IE"/>
    </w:rPr>
  </w:style>
  <w:style w:type="paragraph" w:styleId="Heading1">
    <w:name w:val="heading 1"/>
    <w:basedOn w:val="Normal"/>
    <w:next w:val="Normal"/>
    <w:link w:val="Heading1Char"/>
    <w:uiPriority w:val="9"/>
    <w:qFormat/>
    <w:rsid w:val="005D2C52"/>
    <w:pPr>
      <w:keepNext/>
      <w:keepLines/>
      <w:numPr>
        <w:numId w:val="8"/>
      </w:numPr>
      <w:spacing w:line="240" w:lineRule="auto"/>
      <w:ind w:left="-567" w:firstLine="0"/>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D3293F"/>
    <w:pPr>
      <w:keepNext/>
      <w:keepLines/>
      <w:spacing w:after="0" w:line="240" w:lineRule="auto"/>
      <w:ind w:firstLine="397"/>
      <w:outlineLvl w:val="1"/>
    </w:pPr>
    <w:rPr>
      <w:rFonts w:asciiTheme="majorHAnsi" w:eastAsiaTheme="majorEastAsia" w:hAnsiTheme="majorHAnsi" w:cstheme="majorBidi"/>
      <w:b/>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73"/>
    <w:pPr>
      <w:ind w:left="720"/>
      <w:contextualSpacing/>
    </w:pPr>
  </w:style>
  <w:style w:type="character" w:customStyle="1" w:styleId="Heading1Char">
    <w:name w:val="Heading 1 Char"/>
    <w:basedOn w:val="DefaultParagraphFont"/>
    <w:link w:val="Heading1"/>
    <w:uiPriority w:val="9"/>
    <w:rsid w:val="005D2C52"/>
    <w:rPr>
      <w:rFonts w:eastAsiaTheme="majorEastAsia" w:cstheme="majorBidi"/>
      <w:b/>
      <w:color w:val="7030A0"/>
      <w:sz w:val="32"/>
      <w:szCs w:val="32"/>
      <w:lang w:val="en-GB" w:eastAsia="en-IE"/>
    </w:rPr>
  </w:style>
  <w:style w:type="character" w:customStyle="1" w:styleId="Heading2Char">
    <w:name w:val="Heading 2 Char"/>
    <w:basedOn w:val="DefaultParagraphFont"/>
    <w:link w:val="Heading2"/>
    <w:uiPriority w:val="9"/>
    <w:rsid w:val="00D3293F"/>
    <w:rPr>
      <w:rFonts w:asciiTheme="majorHAnsi" w:eastAsiaTheme="majorEastAsia" w:hAnsiTheme="majorHAnsi" w:cstheme="majorBidi"/>
      <w:b/>
      <w:color w:val="7030A0"/>
      <w:sz w:val="24"/>
      <w:szCs w:val="26"/>
      <w:lang w:val="en-GB" w:eastAsia="en-IE"/>
    </w:rPr>
  </w:style>
  <w:style w:type="paragraph" w:styleId="BalloonText">
    <w:name w:val="Balloon Text"/>
    <w:basedOn w:val="Normal"/>
    <w:link w:val="BalloonTextChar"/>
    <w:uiPriority w:val="99"/>
    <w:semiHidden/>
    <w:unhideWhenUsed/>
    <w:rsid w:val="00564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300"/>
    <w:rPr>
      <w:rFonts w:ascii="Segoe UI" w:eastAsia="Arial" w:hAnsi="Segoe UI" w:cs="Segoe UI"/>
      <w:sz w:val="18"/>
      <w:szCs w:val="18"/>
      <w:lang w:val="en-GB" w:eastAsia="en-IE"/>
    </w:rPr>
  </w:style>
  <w:style w:type="character" w:styleId="Hyperlink">
    <w:name w:val="Hyperlink"/>
    <w:basedOn w:val="DefaultParagraphFont"/>
    <w:uiPriority w:val="99"/>
    <w:unhideWhenUsed/>
    <w:rsid w:val="000F558B"/>
    <w:rPr>
      <w:color w:val="0563C1" w:themeColor="hyperlink"/>
      <w:u w:val="single"/>
    </w:rPr>
  </w:style>
  <w:style w:type="character" w:customStyle="1" w:styleId="hgkelc">
    <w:name w:val="hgkelc"/>
    <w:basedOn w:val="DefaultParagraphFont"/>
    <w:rsid w:val="0042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stbrendansps.ie" TargetMode="External"/><Relationship Id="rId5" Type="http://schemas.openxmlformats.org/officeDocument/2006/relationships/hyperlink" Target="https://zoom.u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Kerins</dc:creator>
  <cp:keywords/>
  <dc:description/>
  <cp:lastModifiedBy>Niall Crofton</cp:lastModifiedBy>
  <cp:revision>4</cp:revision>
  <cp:lastPrinted>2020-10-15T14:22:00Z</cp:lastPrinted>
  <dcterms:created xsi:type="dcterms:W3CDTF">2020-11-05T10:39:00Z</dcterms:created>
  <dcterms:modified xsi:type="dcterms:W3CDTF">2021-01-14T21:38:00Z</dcterms:modified>
</cp:coreProperties>
</file>